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4B97"/>
          <w:sz w:val="40"/>
          <w:szCs w:val="40"/>
        </w:rPr>
        <w:t xml:space="preserve">Apoyo Básico de Geometría</w:t>
      </w:r>
    </w:p>
    <w:p>
      <w:pPr>
        <w:spacing w:after="40"/>
        <w:jc w:val="center"/>
      </w:pPr>
      <w:r>
        <w:rPr>
          <w:b/>
          <w:bCs/>
          <w:color w:val="F58427"/>
          <w:sz w:val="24"/>
          <w:szCs w:val="24"/>
        </w:rPr>
        <w:t xml:space="preserve">Para la Sesión 6 — Next Chapter @ Smith Public Library</w:t>
      </w:r>
    </w:p>
    <w:p>
      <w:pPr>
        <w:spacing w:after="260"/>
        <w:jc w:val="center"/>
      </w:pPr>
      <w:r>
        <w:rPr>
          <w:i/>
          <w:iCs/>
          <w:sz w:val="20"/>
          <w:szCs w:val="20"/>
        </w:rPr>
        <w:t xml:space="preserve">Repaso opcional — sin presión, solo un empuje extra si las figuras y las fórmulas se sienten poco familiares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>Usa esto como te sea útil: léelo antes de la Sesión 6, trabaja en él en silencio durante el tiempo de práctica independiente, o llévalo a las horas de oficina del jueves. No hay una forma incorrecta de usarlo.</w:t>
            </w:r>
          </w:p>
        </w:tc>
      </w:tr>
    </w:tbl>
    <w:p/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1: Alrededor vs. Adentro</w:t>
      </w:r>
    </w:p>
    <w:p>
      <w:pPr>
        <w:spacing w:after="140"/>
      </w:pPr>
      <w:r>
        <w:rPr>
          <w:sz w:val="22"/>
          <w:szCs w:val="22"/>
        </w:rPr>
        <w:t xml:space="preserve">Piensa en un patio trasero. La cerca va alrededor por fuera. El césped llena el interior.</w:t>
      </w:r>
    </w:p>
    <w:p>
      <w:pPr>
        <w:spacing w:after="140"/>
      </w:pPr>
      <w:r>
        <w:rPr>
          <w:sz w:val="22"/>
          <w:szCs w:val="22"/>
        </w:rPr>
        <w:t xml:space="preserve">La distancia alrededor es el perímetro. El espacio adentro es el área.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Truco para recordar: el perímetro es la cerca, el área es el piso. El área siempre usa unidades cuadradas, como pies cuadrados.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2: El Volumen, Paso a Paso</w:t>
      </w:r>
    </w:p>
    <w:p>
      <w:pPr>
        <w:spacing w:after="140"/>
      </w:pPr>
      <w:r>
        <w:rPr>
          <w:sz w:val="22"/>
          <w:szCs w:val="22"/>
        </w:rPr>
        <w:t xml:space="preserve">El volumen es cuánto cabe dentro de una figura en 3-D, como una caja llena de cubitos de azúcar.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Paso 1: Encuentra la capa de abajo</w:t>
      </w:r>
    </w:p>
    <w:p>
      <w:pPr>
        <w:spacing w:after="140"/>
      </w:pPr>
      <w:r>
        <w:rPr>
          <w:sz w:val="22"/>
          <w:szCs w:val="22"/>
        </w:rPr>
        <w:t xml:space="preserve">Largo por ancho te dice cuántos cubitos cubren el fondo. Una caja de 4 de largo y 3 de ancho tiene 12.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Paso 2: Apila las capas</w:t>
      </w:r>
    </w:p>
    <w:p>
      <w:pPr>
        <w:spacing w:after="140"/>
      </w:pPr>
      <w:r>
        <w:rPr>
          <w:sz w:val="22"/>
          <w:szCs w:val="22"/>
        </w:rPr>
        <w:t xml:space="preserve">Multiplica por la altura. Si la caja mide 2 de alto, 12 × 2 = 24 unidades cúbicas.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V = largo × ancho × altura. Las unidades son cúbicas: pulgadas cúbicas, pies cúbicos.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3: Cilindros y Conos</w:t>
      </w:r>
    </w:p>
    <w:p>
      <w:pPr>
        <w:spacing w:after="140"/>
      </w:pPr>
      <w:r>
        <w:rPr>
          <w:sz w:val="22"/>
          <w:szCs w:val="22"/>
        </w:rPr>
        <w:t xml:space="preserve">Una lata es un cilindro. Su base es un círculo. El volumen es el área del círculo (π × r × r) por la altura: V = π × r² × h.</w:t>
      </w:r>
    </w:p>
    <w:p>
      <w:pPr>
        <w:spacing w:after="140"/>
      </w:pPr>
      <w:r>
        <w:rPr>
          <w:sz w:val="22"/>
          <w:szCs w:val="22"/>
        </w:rPr>
        <w:t xml:space="preserve">El radio es la distancia desde el centro del círculo hasta el borde. Es la mitad del diámetro. Si un problema dice “de lado a lado,” eso es el diámetro, así que primero córtalo a la mitad.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Un cono guarda exactamente un tercio de lo que guarda un cilindro con la misma base y altura. V = ⅓ × π × r² × h. Usa la tecla π de la calculadora.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4: Problemas de Calentamiento — Números Fáciles Primero</w:t>
      </w:r>
    </w:p>
    <w:p>
      <w:pPr>
        <w:spacing w:after="140"/>
      </w:pPr>
      <w:r>
        <w:rPr>
          <w:sz w:val="22"/>
          <w:szCs w:val="22"/>
        </w:rPr>
        <w:t xml:space="preserve">Las mismas habilidades que la clase de esta noche, con números más amigables. Prueba estos primero si el conjunto principal de práctica se siente muy rápido.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Perímetro y Área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Problema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 rectángulo mide 3 de largo y 2 de ancho. ¿Cuál es su perímetro?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10  (3 + 2 + 3 + 2)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 rectángulo mide 4 de largo y 3 de ancho. ¿Cuál es su área?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12 unidades cuadradas  (4 × 3)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Volumen de una Caja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Problema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Una caja mide 2 de largo, 2 de ancho y 3 de alto. ¿Cuál es su volumen?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12 unidades cúbicas  (2 × 2 × 3)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 cubo tiene lados de 2. ¿Cuál es su volumen?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8 unidades cúbicas  (2 × 2 × 2)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Cilindros y Conos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Problema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 cilindro guarda 30. Un cono tiene la misma base y altura. ¿Cuánto guarda el cono?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10  (30 ÷ 3)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Una lata mide 6 de lado a lado en la parte de arriba. ¿Cuál es su radio?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3  (la mitad de 6)</w:t>
            </w:r>
          </w:p>
        </w:tc>
      </w:tr>
    </w:tbl>
    <w:p/>
    <w:p>
      <w:pPr>
        <w:pStyle w:val="Heading1"/>
        <w:spacing w:after="140" w:before="300"/>
      </w:pPr>
      <w:r>
        <w:rPr>
          <w:b/>
          <w:bCs/>
          <w:color w:val="004B97"/>
        </w:rPr>
        <w:t xml:space="preserve">A Dónde Ir Desde Aquí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Si esto se sintió bien — estás listo(a) para el conjunto principal de práctica de esta noche. ¡Adelante!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Si las figuras todavía se sienten poco familiares — para eso son exactamente las horas de oficina del jueves. Trae esta hoja y la resolveremos juntos.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 cualquier manera, no estás atrasado(a). La geometría es una habilidad, no un talento — se vuelve más fácil cada vez que la practicas.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32cbc4c1352bc3c47aee145f5fd10a53efe8a1b.png"/><Relationship Id="rId8" Type="http://schemas.openxmlformats.org/officeDocument/2006/relationships/image" Target="media/74e3e4466befe2c10a904690336e196a5724aa04.png"/><Relationship Id="rId9" Type="http://schemas.openxmlformats.org/officeDocument/2006/relationships/image" Target="media/641d28f4085b832c9a382edd36c36e32c38ca037.png"/><Relationship Id="rId10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2026-10-02T19:11:36.234Z</dcterms:created>
  <dcterms:modified xsi:type="dcterms:W3CDTF">2026-10-02T19:11:36.234Z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